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9E" w:rsidRPr="00F07200" w:rsidRDefault="00B6419E" w:rsidP="00B6419E">
      <w:pPr>
        <w:ind w:left="-1080"/>
        <w:jc w:val="both"/>
        <w:rPr>
          <w:b/>
          <w:lang w:val="sr-Cyrl-CS"/>
        </w:rPr>
      </w:pPr>
      <w:r w:rsidRPr="00F07200">
        <w:rPr>
          <w:b/>
          <w:lang w:val="sr-Latn-CS"/>
        </w:rPr>
        <w:t>2</w:t>
      </w:r>
      <w:r>
        <w:rPr>
          <w:b/>
          <w:lang w:val="sr-Cyrl-CS"/>
        </w:rPr>
        <w:t>9</w:t>
      </w:r>
      <w:r w:rsidRPr="00F07200">
        <w:rPr>
          <w:b/>
          <w:lang w:val="sr-Latn-CS"/>
        </w:rPr>
        <w:t>.0</w:t>
      </w:r>
      <w:r w:rsidRPr="00F07200">
        <w:rPr>
          <w:b/>
          <w:lang w:val="sr-Cyrl-CS"/>
        </w:rPr>
        <w:t>0. ФИНАНСИЈСКА СЛУЖБА</w:t>
      </w:r>
    </w:p>
    <w:p w:rsidR="00B6419E" w:rsidRPr="00F07200" w:rsidRDefault="00B6419E" w:rsidP="00B6419E">
      <w:pPr>
        <w:ind w:left="-1080"/>
        <w:rPr>
          <w:b/>
          <w:lang w:val="sr-Cyrl-CS"/>
        </w:rPr>
      </w:pPr>
    </w:p>
    <w:tbl>
      <w:tblPr>
        <w:tblW w:w="1082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9"/>
        <w:gridCol w:w="3296"/>
        <w:gridCol w:w="4647"/>
        <w:gridCol w:w="2072"/>
      </w:tblGrid>
      <w:tr w:rsidR="00B6419E" w:rsidRPr="00EE4D3B" w:rsidTr="000E5E35">
        <w:trPr>
          <w:trHeight w:val="835"/>
        </w:trPr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Ред.</w:t>
            </w:r>
          </w:p>
          <w:p w:rsidR="00B6419E" w:rsidRPr="00EE4D3B" w:rsidRDefault="00B6419E" w:rsidP="000E5E35">
            <w:pPr>
              <w:rPr>
                <w:b/>
                <w:lang w:val="sr-Latn-CS"/>
              </w:rPr>
            </w:pPr>
            <w:r w:rsidRPr="00EE4D3B">
              <w:rPr>
                <w:b/>
                <w:lang w:val="sr-Cyrl-CS"/>
              </w:rPr>
              <w:t>Број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Назив радног места</w:t>
            </w: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Образовање и посебни услови</w:t>
            </w:r>
          </w:p>
        </w:tc>
        <w:tc>
          <w:tcPr>
            <w:tcW w:w="2072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Број извршилаца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Latn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Cyrl-CS"/>
              </w:rPr>
              <w:t>.</w:t>
            </w:r>
            <w:r w:rsidRPr="00EE4D3B">
              <w:rPr>
                <w:b/>
                <w:lang w:val="sr-Latn-CS"/>
              </w:rPr>
              <w:t>0</w:t>
            </w:r>
            <w:r w:rsidRPr="00EE4D3B">
              <w:rPr>
                <w:b/>
                <w:lang w:val="sr-Cyrl-CS"/>
              </w:rPr>
              <w:t>1.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начелник службе -</w:t>
            </w:r>
            <w:r w:rsidRPr="00EE4D3B">
              <w:t xml:space="preserve"> </w:t>
            </w:r>
            <w:proofErr w:type="spellStart"/>
            <w:r w:rsidRPr="00EE4D3B">
              <w:t>руководилац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финансијско</w:t>
            </w:r>
            <w:proofErr w:type="spellEnd"/>
            <w:r w:rsidRPr="00EE4D3B">
              <w:t xml:space="preserve"> – </w:t>
            </w:r>
            <w:proofErr w:type="spellStart"/>
            <w:r w:rsidRPr="00EE4D3B">
              <w:t>рачуноводсвених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послова</w:t>
            </w:r>
            <w:proofErr w:type="spellEnd"/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</w:p>
          <w:p w:rsidR="00B6419E" w:rsidRPr="00EE4D3B" w:rsidRDefault="00B6419E" w:rsidP="000E5E35">
            <w:pPr>
              <w:jc w:val="both"/>
              <w:rPr>
                <w:lang w:val="sr-Cyrl-CS"/>
              </w:rPr>
            </w:pP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: </w:t>
            </w:r>
          </w:p>
          <w:p w:rsidR="00B6419E" w:rsidRPr="00EE4D3B" w:rsidRDefault="00B6419E" w:rsidP="000E5E35">
            <w:pPr>
              <w:jc w:val="both"/>
              <w:rPr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академским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обиму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240 ЕСПБ </w:t>
            </w:r>
            <w:proofErr w:type="spellStart"/>
            <w:r w:rsidRPr="00EE4D3B">
              <w:t>бодова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односно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специјалистичким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струковним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уређује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почев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; </w:t>
            </w:r>
          </w:p>
          <w:p w:rsidR="00B6419E" w:rsidRPr="00EE4D3B" w:rsidRDefault="00B6419E" w:rsidP="000E5E35">
            <w:pPr>
              <w:jc w:val="both"/>
              <w:rPr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трајању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четири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уређивао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proofErr w:type="gramStart"/>
            <w:r w:rsidRPr="00EE4D3B">
              <w:t>године</w:t>
            </w:r>
            <w:proofErr w:type="spellEnd"/>
            <w:proofErr w:type="gramEnd"/>
            <w:r w:rsidRPr="00EE4D3B">
              <w:t>.</w:t>
            </w:r>
          </w:p>
          <w:p w:rsidR="00B6419E" w:rsidRPr="00EE4D3B" w:rsidRDefault="00B6419E" w:rsidP="000E5E35">
            <w:pPr>
              <w:jc w:val="both"/>
              <w:rPr>
                <w:lang w:val="sr-Cyrl-CS"/>
              </w:rPr>
            </w:pPr>
            <w:r w:rsidRPr="00EE4D3B">
              <w:rPr>
                <w:lang w:val="sr-Cyrl-CS"/>
              </w:rPr>
              <w:t xml:space="preserve">- </w:t>
            </w:r>
            <w:proofErr w:type="spellStart"/>
            <w:r w:rsidRPr="00EE4D3B">
              <w:t>знање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рачунару</w:t>
            </w:r>
            <w:proofErr w:type="spellEnd"/>
            <w:r w:rsidRPr="00EE4D3B">
              <w:t xml:space="preserve">; </w:t>
            </w:r>
          </w:p>
          <w:p w:rsidR="00B6419E" w:rsidRPr="00EE4D3B" w:rsidRDefault="00B6419E" w:rsidP="000E5E35">
            <w:pPr>
              <w:jc w:val="both"/>
              <w:rPr>
                <w:b/>
                <w:lang w:val="sr-Cyrl-CS"/>
              </w:rPr>
            </w:pPr>
            <w:r w:rsidRPr="00EE4D3B">
              <w:t xml:space="preserve">-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пет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радног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искуства</w:t>
            </w:r>
            <w:proofErr w:type="spellEnd"/>
          </w:p>
        </w:tc>
        <w:tc>
          <w:tcPr>
            <w:tcW w:w="2072" w:type="dxa"/>
          </w:tcPr>
          <w:p w:rsidR="00B6419E" w:rsidRPr="00EE4D3B" w:rsidRDefault="00B6419E" w:rsidP="000E5E3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Latn-CS"/>
              </w:rPr>
            </w:pPr>
            <w:r w:rsidRPr="00EE4D3B">
              <w:rPr>
                <w:b/>
                <w:lang w:val="sr-Latn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Latn-CS"/>
              </w:rPr>
              <w:t>.02.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proofErr w:type="spellStart"/>
            <w:r w:rsidRPr="00EE4D3B">
              <w:t>финансијско</w:t>
            </w:r>
            <w:proofErr w:type="spellEnd"/>
            <w:r w:rsidRPr="00EE4D3B">
              <w:t xml:space="preserve"> – </w:t>
            </w:r>
            <w:proofErr w:type="spellStart"/>
            <w:r w:rsidRPr="00EE4D3B">
              <w:t>рачуноводствени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аналитичар</w:t>
            </w:r>
            <w:proofErr w:type="spellEnd"/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</w:p>
          <w:p w:rsidR="00B6419E" w:rsidRPr="00EE4D3B" w:rsidRDefault="00B6419E" w:rsidP="000E5E35">
            <w:pPr>
              <w:rPr>
                <w:lang w:val="sr-Cyrl-CS"/>
              </w:rPr>
            </w:pP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: 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академским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обиму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240 ЕСПБ </w:t>
            </w:r>
            <w:proofErr w:type="spellStart"/>
            <w:r w:rsidRPr="00EE4D3B">
              <w:t>бодова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односно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специјалистичким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струковним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уређује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почев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; 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трајању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четири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уређивао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proofErr w:type="gramStart"/>
            <w:r w:rsidRPr="00EE4D3B">
              <w:t>године</w:t>
            </w:r>
            <w:proofErr w:type="spellEnd"/>
            <w:proofErr w:type="gramEnd"/>
            <w:r w:rsidRPr="00EE4D3B">
              <w:t>.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 xml:space="preserve">- </w:t>
            </w:r>
            <w:proofErr w:type="spellStart"/>
            <w:r w:rsidRPr="00EE4D3B">
              <w:t>знање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рачунару</w:t>
            </w:r>
            <w:proofErr w:type="spellEnd"/>
            <w:r w:rsidRPr="00EE4D3B">
              <w:t xml:space="preserve">; </w:t>
            </w:r>
          </w:p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најмање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три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радног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искуства</w:t>
            </w:r>
            <w:proofErr w:type="spellEnd"/>
            <w:r w:rsidRPr="00EE4D3B">
              <w:t>.</w:t>
            </w:r>
          </w:p>
        </w:tc>
        <w:tc>
          <w:tcPr>
            <w:tcW w:w="2072" w:type="dxa"/>
          </w:tcPr>
          <w:p w:rsidR="00B6419E" w:rsidRPr="00EE4D3B" w:rsidRDefault="00B6419E" w:rsidP="00B6419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Latn-CS"/>
              </w:rPr>
            </w:pPr>
            <w:r w:rsidRPr="00EE4D3B">
              <w:rPr>
                <w:b/>
                <w:lang w:val="sr-Latn-CS"/>
              </w:rPr>
              <w:lastRenderedPageBreak/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Latn-CS"/>
              </w:rPr>
              <w:t>.03.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proofErr w:type="spellStart"/>
            <w:r w:rsidRPr="00EE4D3B">
              <w:t>диломирани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економистаза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финансијско</w:t>
            </w:r>
            <w:proofErr w:type="spellEnd"/>
            <w:r w:rsidRPr="00EE4D3B">
              <w:t xml:space="preserve"> – </w:t>
            </w:r>
            <w:proofErr w:type="spellStart"/>
            <w:r w:rsidRPr="00EE4D3B">
              <w:t>рачуноводствене</w:t>
            </w:r>
            <w:proofErr w:type="spellEnd"/>
            <w:r w:rsidRPr="00EE4D3B">
              <w:t xml:space="preserve"> </w:t>
            </w:r>
            <w:r w:rsidRPr="00EE4D3B">
              <w:rPr>
                <w:lang w:val="sr-Cyrl-CS"/>
              </w:rPr>
              <w:t xml:space="preserve">            </w:t>
            </w:r>
            <w:proofErr w:type="spellStart"/>
            <w:r w:rsidRPr="00EE4D3B">
              <w:t>послове</w:t>
            </w:r>
            <w:proofErr w:type="spellEnd"/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: -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академским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обиму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240 ЕСПБ </w:t>
            </w:r>
            <w:proofErr w:type="spellStart"/>
            <w:r w:rsidRPr="00EE4D3B">
              <w:t>бодова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односно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специјалистичким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струковним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уређује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почев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proofErr w:type="gramStart"/>
            <w:r w:rsidRPr="00EE4D3B">
              <w:t>године</w:t>
            </w:r>
            <w:proofErr w:type="spellEnd"/>
            <w:proofErr w:type="gramEnd"/>
            <w:r w:rsidRPr="00EE4D3B">
              <w:t xml:space="preserve">; -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трајању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четири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уређивао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proofErr w:type="gramStart"/>
            <w:r w:rsidRPr="00EE4D3B">
              <w:t>године</w:t>
            </w:r>
            <w:proofErr w:type="spellEnd"/>
            <w:proofErr w:type="gramEnd"/>
            <w:r w:rsidRPr="00EE4D3B">
              <w:t>.</w:t>
            </w:r>
          </w:p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lang w:val="sr-Cyrl-CS"/>
              </w:rPr>
              <w:t>знање рада на рачунару</w:t>
            </w:r>
          </w:p>
        </w:tc>
        <w:tc>
          <w:tcPr>
            <w:tcW w:w="2072" w:type="dxa"/>
          </w:tcPr>
          <w:p w:rsidR="00B6419E" w:rsidRPr="00EE4D3B" w:rsidRDefault="00B6419E" w:rsidP="00B6419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Latn-CS"/>
              </w:rPr>
            </w:pPr>
            <w:r w:rsidRPr="00EE4D3B">
              <w:rPr>
                <w:b/>
                <w:lang w:val="sr-Latn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Latn-CS"/>
              </w:rPr>
              <w:t>.04.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шеф рачуноводства</w:t>
            </w: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: -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обиму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180 ЕСПБ </w:t>
            </w:r>
            <w:proofErr w:type="spellStart"/>
            <w:r w:rsidRPr="00EE4D3B">
              <w:t>бодова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уређује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почев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proofErr w:type="gramStart"/>
            <w:r w:rsidRPr="00EE4D3B">
              <w:t>године</w:t>
            </w:r>
            <w:proofErr w:type="spellEnd"/>
            <w:proofErr w:type="gramEnd"/>
            <w:r w:rsidRPr="00EE4D3B">
              <w:t xml:space="preserve">; -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трајању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три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уређивао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; </w:t>
            </w:r>
            <w:proofErr w:type="spellStart"/>
            <w:r w:rsidRPr="00EE4D3B">
              <w:t>изузетно</w:t>
            </w:r>
            <w:proofErr w:type="spellEnd"/>
            <w:r w:rsidRPr="00EE4D3B">
              <w:t xml:space="preserve">: - </w:t>
            </w:r>
            <w:proofErr w:type="spellStart"/>
            <w:r w:rsidRPr="00EE4D3B">
              <w:t>средње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и </w:t>
            </w:r>
            <w:proofErr w:type="spellStart"/>
            <w:r w:rsidRPr="00EE4D3B">
              <w:t>радно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искуство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тим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пословима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стечено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дана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ступања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снагу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ове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уредбе</w:t>
            </w:r>
            <w:proofErr w:type="spellEnd"/>
          </w:p>
          <w:p w:rsidR="00B6419E" w:rsidRPr="00EE4D3B" w:rsidRDefault="00B6419E" w:rsidP="000E5E35">
            <w:pPr>
              <w:rPr>
                <w:lang w:val="sr-Cyrl-CS"/>
              </w:rPr>
            </w:pPr>
            <w:proofErr w:type="spellStart"/>
            <w:r w:rsidRPr="00EE4D3B">
              <w:t>знање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рачунару</w:t>
            </w:r>
            <w:proofErr w:type="spellEnd"/>
            <w:r w:rsidRPr="00EE4D3B">
              <w:t xml:space="preserve">; </w:t>
            </w:r>
          </w:p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најмање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пет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радног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искуства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пословима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средњим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образовањем</w:t>
            </w:r>
            <w:proofErr w:type="spellEnd"/>
            <w:r w:rsidRPr="00EE4D3B">
              <w:t>.</w:t>
            </w:r>
          </w:p>
        </w:tc>
        <w:tc>
          <w:tcPr>
            <w:tcW w:w="2072" w:type="dxa"/>
          </w:tcPr>
          <w:p w:rsidR="00B6419E" w:rsidRPr="00EE4D3B" w:rsidRDefault="00B6419E" w:rsidP="00B6419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Latn-CS"/>
              </w:rPr>
            </w:pPr>
            <w:r w:rsidRPr="00EE4D3B">
              <w:rPr>
                <w:b/>
                <w:lang w:val="sr-Latn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Latn-CS"/>
              </w:rPr>
              <w:t>.05.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ind w:left="-17" w:right="-180"/>
              <w:rPr>
                <w:lang w:val="sr-Cyrl-CS"/>
              </w:rPr>
            </w:pPr>
            <w:proofErr w:type="spellStart"/>
            <w:r w:rsidRPr="00EE4D3B">
              <w:t>самостални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финансијско</w:t>
            </w:r>
            <w:proofErr w:type="spellEnd"/>
            <w:r w:rsidRPr="00EE4D3B">
              <w:t xml:space="preserve"> – </w:t>
            </w:r>
            <w:proofErr w:type="spellStart"/>
            <w:r w:rsidRPr="00EE4D3B">
              <w:t>рачуноводствени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сарадник</w:t>
            </w:r>
            <w:proofErr w:type="spellEnd"/>
          </w:p>
          <w:p w:rsidR="00B6419E" w:rsidRPr="00EE4D3B" w:rsidRDefault="00B6419E" w:rsidP="000E5E35">
            <w:pPr>
              <w:ind w:left="-17"/>
              <w:rPr>
                <w:lang w:val="sr-Cyrl-CS"/>
              </w:rPr>
            </w:pPr>
          </w:p>
          <w:p w:rsidR="00B6419E" w:rsidRPr="00EE4D3B" w:rsidRDefault="00B6419E" w:rsidP="000E5E35">
            <w:pPr>
              <w:rPr>
                <w:b/>
                <w:lang w:val="sr-Cyrl-CS"/>
              </w:rPr>
            </w:pP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: 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на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основним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обиму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180 ЕСПБ </w:t>
            </w:r>
            <w:proofErr w:type="spellStart"/>
            <w:r w:rsidRPr="00EE4D3B">
              <w:t>бодова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уређује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почев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од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proofErr w:type="gramStart"/>
            <w:r w:rsidRPr="00EE4D3B">
              <w:t>године</w:t>
            </w:r>
            <w:proofErr w:type="spellEnd"/>
            <w:proofErr w:type="gramEnd"/>
            <w:r w:rsidRPr="00EE4D3B">
              <w:t xml:space="preserve">; -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студијама</w:t>
            </w:r>
            <w:proofErr w:type="spellEnd"/>
            <w:r w:rsidRPr="00EE4D3B">
              <w:t xml:space="preserve"> у </w:t>
            </w:r>
            <w:proofErr w:type="spellStart"/>
            <w:r w:rsidRPr="00EE4D3B">
              <w:t>трајању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три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, </w:t>
            </w:r>
            <w:proofErr w:type="spellStart"/>
            <w:r w:rsidRPr="00EE4D3B">
              <w:t>по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пропису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који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је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уређивао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високо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10. </w:t>
            </w:r>
            <w:proofErr w:type="spellStart"/>
            <w:proofErr w:type="gramStart"/>
            <w:r w:rsidRPr="00EE4D3B">
              <w:t>септембра</w:t>
            </w:r>
            <w:proofErr w:type="spellEnd"/>
            <w:proofErr w:type="gramEnd"/>
            <w:r w:rsidRPr="00EE4D3B">
              <w:t xml:space="preserve"> 2005.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; </w:t>
            </w:r>
            <w:proofErr w:type="spellStart"/>
            <w:r w:rsidRPr="00EE4D3B">
              <w:t>изузетно</w:t>
            </w:r>
            <w:proofErr w:type="spellEnd"/>
            <w:r w:rsidRPr="00EE4D3B">
              <w:t xml:space="preserve">: 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t xml:space="preserve">- </w:t>
            </w:r>
            <w:proofErr w:type="spellStart"/>
            <w:proofErr w:type="gramStart"/>
            <w:r w:rsidRPr="00EE4D3B">
              <w:t>средње</w:t>
            </w:r>
            <w:proofErr w:type="spellEnd"/>
            <w:proofErr w:type="gramEnd"/>
            <w:r w:rsidRPr="00EE4D3B">
              <w:t xml:space="preserve"> </w:t>
            </w:r>
            <w:proofErr w:type="spellStart"/>
            <w:r w:rsidRPr="00EE4D3B">
              <w:t>образовање</w:t>
            </w:r>
            <w:proofErr w:type="spellEnd"/>
            <w:r w:rsidRPr="00EE4D3B">
              <w:t xml:space="preserve"> и </w:t>
            </w:r>
            <w:proofErr w:type="spellStart"/>
            <w:r w:rsidRPr="00EE4D3B">
              <w:t>радно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искуство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тим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пословима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стечено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до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дана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ступања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снагу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ове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уредбе</w:t>
            </w:r>
            <w:proofErr w:type="spellEnd"/>
            <w:r w:rsidRPr="00EE4D3B">
              <w:t>.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 xml:space="preserve">-  </w:t>
            </w:r>
            <w:proofErr w:type="spellStart"/>
            <w:r w:rsidRPr="00EE4D3B">
              <w:t>знање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на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рачунару</w:t>
            </w:r>
            <w:proofErr w:type="spellEnd"/>
            <w:r w:rsidRPr="00EE4D3B">
              <w:t xml:space="preserve">; </w:t>
            </w:r>
          </w:p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lastRenderedPageBreak/>
              <w:t xml:space="preserve">- </w:t>
            </w:r>
            <w:proofErr w:type="spellStart"/>
            <w:r w:rsidRPr="00EE4D3B">
              <w:t>најмање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три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године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радног</w:t>
            </w:r>
            <w:proofErr w:type="spellEnd"/>
            <w:r w:rsidRPr="00EE4D3B">
              <w:t xml:space="preserve"> </w:t>
            </w:r>
            <w:proofErr w:type="spellStart"/>
            <w:r w:rsidRPr="00EE4D3B">
              <w:t>искуства</w:t>
            </w:r>
            <w:proofErr w:type="spellEnd"/>
          </w:p>
        </w:tc>
        <w:tc>
          <w:tcPr>
            <w:tcW w:w="2072" w:type="dxa"/>
          </w:tcPr>
          <w:p w:rsidR="00B6419E" w:rsidRPr="00EE4D3B" w:rsidRDefault="00B6419E" w:rsidP="000E5E3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2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lastRenderedPageBreak/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Cyrl-CS"/>
              </w:rPr>
              <w:t>.08,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ind w:left="-17"/>
              <w:rPr>
                <w:lang w:val="sr-Cyrl-CS"/>
              </w:rPr>
            </w:pPr>
            <w:r w:rsidRPr="00EE4D3B">
              <w:rPr>
                <w:lang w:val="sr-Cyrl-CS"/>
              </w:rPr>
              <w:t xml:space="preserve">референт за финансијско рачуноводствене послове 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средње образовање</w:t>
            </w:r>
          </w:p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lang w:val="sr-Cyrl-CS"/>
              </w:rPr>
              <w:t>знање рада на рачинару</w:t>
            </w:r>
          </w:p>
        </w:tc>
        <w:tc>
          <w:tcPr>
            <w:tcW w:w="2072" w:type="dxa"/>
          </w:tcPr>
          <w:p w:rsidR="00B6419E" w:rsidRPr="00EE4D3B" w:rsidRDefault="00B6419E" w:rsidP="000E5E3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Cyrl-CS"/>
              </w:rPr>
              <w:t>.10.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ind w:left="-17"/>
              <w:rPr>
                <w:lang w:val="sr-Cyrl-CS"/>
              </w:rPr>
            </w:pPr>
            <w:r w:rsidRPr="00EE4D3B">
              <w:rPr>
                <w:lang w:val="sr-Cyrl-CS"/>
              </w:rPr>
              <w:t>благајник</w:t>
            </w: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средње образовање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знање рада на рачинару</w:t>
            </w:r>
          </w:p>
        </w:tc>
        <w:tc>
          <w:tcPr>
            <w:tcW w:w="2072" w:type="dxa"/>
          </w:tcPr>
          <w:p w:rsidR="00B6419E" w:rsidRPr="00EE4D3B" w:rsidRDefault="00B6419E" w:rsidP="000E5E3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Cyrl-CS"/>
              </w:rPr>
              <w:t>.11.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ind w:left="-17"/>
              <w:rPr>
                <w:lang w:val="sr-Cyrl-CS"/>
              </w:rPr>
            </w:pPr>
            <w:r w:rsidRPr="00EE4D3B">
              <w:rPr>
                <w:lang w:val="sr-Cyrl-CS"/>
              </w:rPr>
              <w:t>контиста</w:t>
            </w: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средње образовање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знање рада на рачинару</w:t>
            </w:r>
          </w:p>
        </w:tc>
        <w:tc>
          <w:tcPr>
            <w:tcW w:w="2072" w:type="dxa"/>
          </w:tcPr>
          <w:p w:rsidR="00B6419E" w:rsidRPr="00EE4D3B" w:rsidRDefault="00B6419E" w:rsidP="000E5E3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</w:tc>
      </w:tr>
      <w:tr w:rsidR="00B6419E" w:rsidRPr="00EE4D3B" w:rsidTr="000E5E35">
        <w:tc>
          <w:tcPr>
            <w:tcW w:w="809" w:type="dxa"/>
          </w:tcPr>
          <w:p w:rsidR="00B6419E" w:rsidRPr="00EE4D3B" w:rsidRDefault="00B6419E" w:rsidP="000E5E35">
            <w:pPr>
              <w:rPr>
                <w:b/>
                <w:lang w:val="sr-Cyrl-CS"/>
              </w:rPr>
            </w:pPr>
            <w:r w:rsidRPr="00EE4D3B">
              <w:rPr>
                <w:b/>
                <w:lang w:val="sr-Cyrl-CS"/>
              </w:rPr>
              <w:t>2</w:t>
            </w:r>
            <w:r>
              <w:rPr>
                <w:b/>
                <w:lang w:val="sr-Cyrl-CS"/>
              </w:rPr>
              <w:t>9</w:t>
            </w:r>
            <w:r w:rsidRPr="00EE4D3B">
              <w:rPr>
                <w:b/>
                <w:lang w:val="sr-Cyrl-CS"/>
              </w:rPr>
              <w:t>.12.</w:t>
            </w:r>
          </w:p>
        </w:tc>
        <w:tc>
          <w:tcPr>
            <w:tcW w:w="3296" w:type="dxa"/>
          </w:tcPr>
          <w:p w:rsidR="00B6419E" w:rsidRPr="00EE4D3B" w:rsidRDefault="00B6419E" w:rsidP="000E5E35">
            <w:pPr>
              <w:ind w:left="-17"/>
              <w:rPr>
                <w:lang w:val="sr-Cyrl-CS"/>
              </w:rPr>
            </w:pPr>
            <w:r w:rsidRPr="00EE4D3B">
              <w:rPr>
                <w:lang w:val="sr-Cyrl-CS"/>
              </w:rPr>
              <w:t>ликвидатор</w:t>
            </w:r>
          </w:p>
        </w:tc>
        <w:tc>
          <w:tcPr>
            <w:tcW w:w="4647" w:type="dxa"/>
          </w:tcPr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средње образовање</w:t>
            </w:r>
          </w:p>
          <w:p w:rsidR="00B6419E" w:rsidRPr="00EE4D3B" w:rsidRDefault="00B6419E" w:rsidP="000E5E35">
            <w:pPr>
              <w:rPr>
                <w:lang w:val="sr-Cyrl-CS"/>
              </w:rPr>
            </w:pPr>
            <w:r w:rsidRPr="00EE4D3B">
              <w:rPr>
                <w:lang w:val="sr-Cyrl-CS"/>
              </w:rPr>
              <w:t>знање рада на рачинару</w:t>
            </w:r>
          </w:p>
        </w:tc>
        <w:tc>
          <w:tcPr>
            <w:tcW w:w="2072" w:type="dxa"/>
          </w:tcPr>
          <w:p w:rsidR="00B6419E" w:rsidRPr="00EE4D3B" w:rsidRDefault="00B6419E" w:rsidP="000E5E3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</w:tbl>
    <w:p w:rsidR="00C13F36" w:rsidRDefault="00C13F36"/>
    <w:sectPr w:rsidR="00C13F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419E"/>
    <w:rsid w:val="00B6419E"/>
    <w:rsid w:val="00C13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2402</Characters>
  <Application>Microsoft Office Word</Application>
  <DocSecurity>0</DocSecurity>
  <Lines>20</Lines>
  <Paragraphs>5</Paragraphs>
  <ScaleCrop>false</ScaleCrop>
  <Company>Grizli777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Covid III-1</dc:creator>
  <cp:keywords/>
  <dc:description/>
  <cp:lastModifiedBy>Covid III-1</cp:lastModifiedBy>
  <cp:revision>2</cp:revision>
  <cp:lastPrinted>2023-02-01T09:43:00Z</cp:lastPrinted>
  <dcterms:created xsi:type="dcterms:W3CDTF">2023-02-01T09:42:00Z</dcterms:created>
  <dcterms:modified xsi:type="dcterms:W3CDTF">2023-02-01T09:45:00Z</dcterms:modified>
</cp:coreProperties>
</file>